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2A8B8" w14:textId="7EF66A1B" w:rsidR="00905524" w:rsidRPr="00905524" w:rsidRDefault="00905524" w:rsidP="00905524">
      <w:pPr>
        <w:jc w:val="center"/>
        <w:rPr>
          <w:b/>
          <w:sz w:val="32"/>
          <w:szCs w:val="32"/>
        </w:rPr>
      </w:pPr>
      <w:proofErr w:type="spellStart"/>
      <w:r w:rsidRPr="00905524">
        <w:rPr>
          <w:b/>
          <w:sz w:val="32"/>
          <w:szCs w:val="32"/>
        </w:rPr>
        <w:t>Multiferroicity</w:t>
      </w:r>
      <w:proofErr w:type="spellEnd"/>
      <w:r w:rsidRPr="00905524">
        <w:rPr>
          <w:b/>
          <w:sz w:val="32"/>
          <w:szCs w:val="32"/>
        </w:rPr>
        <w:t xml:space="preserve"> in GaFeO</w:t>
      </w:r>
      <w:r w:rsidRPr="00905524">
        <w:rPr>
          <w:b/>
          <w:sz w:val="32"/>
          <w:szCs w:val="32"/>
          <w:vertAlign w:val="subscript"/>
        </w:rPr>
        <w:t>3</w:t>
      </w:r>
      <w:r w:rsidRPr="00905524">
        <w:rPr>
          <w:b/>
          <w:sz w:val="32"/>
          <w:szCs w:val="32"/>
        </w:rPr>
        <w:t xml:space="preserve">: </w:t>
      </w:r>
      <w:proofErr w:type="spellStart"/>
      <w:r w:rsidRPr="00905524">
        <w:rPr>
          <w:b/>
          <w:i/>
          <w:sz w:val="32"/>
          <w:szCs w:val="32"/>
        </w:rPr>
        <w:t>ab</w:t>
      </w:r>
      <w:proofErr w:type="spellEnd"/>
      <w:r w:rsidRPr="00905524">
        <w:rPr>
          <w:b/>
          <w:i/>
          <w:sz w:val="32"/>
          <w:szCs w:val="32"/>
        </w:rPr>
        <w:t xml:space="preserve"> initio</w:t>
      </w:r>
      <w:r w:rsidR="00B55131">
        <w:rPr>
          <w:b/>
          <w:sz w:val="32"/>
          <w:szCs w:val="32"/>
        </w:rPr>
        <w:t xml:space="preserve"> understanding of structure and</w:t>
      </w:r>
      <w:r w:rsidRPr="00905524">
        <w:rPr>
          <w:b/>
          <w:sz w:val="32"/>
          <w:szCs w:val="32"/>
        </w:rPr>
        <w:t xml:space="preserve"> </w:t>
      </w:r>
      <w:proofErr w:type="spellStart"/>
      <w:r w:rsidRPr="00905524">
        <w:rPr>
          <w:b/>
          <w:sz w:val="32"/>
          <w:szCs w:val="32"/>
        </w:rPr>
        <w:t>magnetoelectric</w:t>
      </w:r>
      <w:proofErr w:type="spellEnd"/>
      <w:r w:rsidRPr="00905524">
        <w:rPr>
          <w:b/>
          <w:sz w:val="32"/>
          <w:szCs w:val="32"/>
        </w:rPr>
        <w:t xml:space="preserve"> interaction in pristine and off-stoichiometric crystals.</w:t>
      </w:r>
    </w:p>
    <w:p w14:paraId="758F9AAB" w14:textId="77777777" w:rsidR="00905524" w:rsidRDefault="00905524"/>
    <w:p w14:paraId="212D8DD4" w14:textId="77777777" w:rsidR="00905524" w:rsidRPr="009C4172" w:rsidRDefault="00905524" w:rsidP="00905524">
      <w:pPr>
        <w:jc w:val="center"/>
        <w:rPr>
          <w:sz w:val="28"/>
          <w:szCs w:val="28"/>
        </w:rPr>
      </w:pPr>
      <w:r w:rsidRPr="009C4172">
        <w:rPr>
          <w:sz w:val="28"/>
          <w:szCs w:val="28"/>
        </w:rPr>
        <w:t xml:space="preserve">Konstantin Z. Rushchanskii, Stefan </w:t>
      </w:r>
      <w:proofErr w:type="spellStart"/>
      <w:r w:rsidRPr="009C4172">
        <w:rPr>
          <w:sz w:val="28"/>
          <w:szCs w:val="28"/>
        </w:rPr>
        <w:t>Blügel</w:t>
      </w:r>
      <w:proofErr w:type="spellEnd"/>
      <w:r w:rsidRPr="009C4172">
        <w:rPr>
          <w:sz w:val="28"/>
          <w:szCs w:val="28"/>
        </w:rPr>
        <w:t xml:space="preserve">, Marjana </w:t>
      </w:r>
      <w:proofErr w:type="spellStart"/>
      <w:r w:rsidRPr="009C4172">
        <w:rPr>
          <w:sz w:val="28"/>
          <w:szCs w:val="28"/>
        </w:rPr>
        <w:t>Le</w:t>
      </w:r>
      <w:r w:rsidRPr="009C4172">
        <w:rPr>
          <w:rFonts w:ascii="Cambria" w:hAnsi="Cambria"/>
          <w:sz w:val="28"/>
          <w:szCs w:val="28"/>
        </w:rPr>
        <w:t>ž</w:t>
      </w:r>
      <w:r w:rsidRPr="009C4172">
        <w:rPr>
          <w:sz w:val="28"/>
          <w:szCs w:val="28"/>
        </w:rPr>
        <w:t>ai</w:t>
      </w:r>
      <w:r w:rsidRPr="009C4172">
        <w:rPr>
          <w:rFonts w:ascii="Cambria" w:hAnsi="Cambria"/>
          <w:sz w:val="28"/>
          <w:szCs w:val="28"/>
        </w:rPr>
        <w:t>ć</w:t>
      </w:r>
      <w:proofErr w:type="spellEnd"/>
    </w:p>
    <w:p w14:paraId="6BA6D3A8" w14:textId="77777777" w:rsidR="00905524" w:rsidRPr="009C4172" w:rsidRDefault="00905524" w:rsidP="00905524">
      <w:pPr>
        <w:jc w:val="center"/>
        <w:rPr>
          <w:sz w:val="28"/>
          <w:szCs w:val="28"/>
        </w:rPr>
      </w:pPr>
    </w:p>
    <w:p w14:paraId="7A12C578" w14:textId="77777777" w:rsidR="00064A74" w:rsidRPr="009C4172" w:rsidRDefault="00905524" w:rsidP="00905524">
      <w:pPr>
        <w:jc w:val="center"/>
      </w:pPr>
      <w:r w:rsidRPr="009C4172">
        <w:t>Peter Gr</w:t>
      </w:r>
      <w:r w:rsidRPr="009C4172">
        <w:rPr>
          <w:lang w:val="de-DE"/>
        </w:rPr>
        <w:t>ü</w:t>
      </w:r>
      <w:proofErr w:type="spellStart"/>
      <w:r w:rsidRPr="009C4172">
        <w:t>nberg</w:t>
      </w:r>
      <w:proofErr w:type="spellEnd"/>
      <w:r w:rsidRPr="009C4172">
        <w:t xml:space="preserve"> </w:t>
      </w:r>
      <w:proofErr w:type="spellStart"/>
      <w:r w:rsidRPr="009C4172">
        <w:t>Institut</w:t>
      </w:r>
      <w:proofErr w:type="spellEnd"/>
      <w:r w:rsidRPr="009C4172">
        <w:t xml:space="preserve">, Forschungszentrum </w:t>
      </w:r>
      <w:proofErr w:type="spellStart"/>
      <w:r w:rsidRPr="009C4172">
        <w:t>Jülich</w:t>
      </w:r>
      <w:proofErr w:type="spellEnd"/>
      <w:r w:rsidRPr="009C4172">
        <w:t xml:space="preserve"> and JARA,</w:t>
      </w:r>
      <w:r w:rsidRPr="009C4172">
        <w:br/>
        <w:t xml:space="preserve">52425 </w:t>
      </w:r>
      <w:proofErr w:type="spellStart"/>
      <w:r w:rsidRPr="009C4172">
        <w:t>Jülich</w:t>
      </w:r>
      <w:proofErr w:type="spellEnd"/>
      <w:r w:rsidRPr="009C4172">
        <w:t>, Germany</w:t>
      </w:r>
    </w:p>
    <w:p w14:paraId="3D2E8D19" w14:textId="77777777" w:rsidR="00905524" w:rsidRDefault="00905524"/>
    <w:p w14:paraId="3DE7BF57" w14:textId="77777777" w:rsidR="00905524" w:rsidRDefault="00905524"/>
    <w:p w14:paraId="7EA43C7A" w14:textId="0703BD05" w:rsidR="00905524" w:rsidRDefault="00CF1C86" w:rsidP="00C7378A">
      <w:pPr>
        <w:jc w:val="both"/>
      </w:pPr>
      <w:proofErr w:type="spellStart"/>
      <w:r>
        <w:t>Multiferroics</w:t>
      </w:r>
      <w:proofErr w:type="spellEnd"/>
      <w:r>
        <w:t xml:space="preserve"> are materials, which </w:t>
      </w:r>
      <w:r w:rsidR="00CD0ACF">
        <w:t xml:space="preserve">simultaneously </w:t>
      </w:r>
      <w:r>
        <w:t>pre</w:t>
      </w:r>
      <w:r w:rsidR="00734A4E">
        <w:t>sent</w:t>
      </w:r>
      <w:r w:rsidR="00A04C44">
        <w:t xml:space="preserve"> multiple </w:t>
      </w:r>
      <w:proofErr w:type="spellStart"/>
      <w:r w:rsidR="00A04C44">
        <w:t>ferroic</w:t>
      </w:r>
      <w:proofErr w:type="spellEnd"/>
      <w:r w:rsidR="00A04C44">
        <w:t xml:space="preserve"> order</w:t>
      </w:r>
      <w:r w:rsidR="00734A4E">
        <w:t>s</w:t>
      </w:r>
      <w:r w:rsidR="00A04C44">
        <w:t xml:space="preserve"> in a single phase. </w:t>
      </w:r>
      <w:r w:rsidR="00CD0ACF">
        <w:t xml:space="preserve">The most desired coexistence is </w:t>
      </w:r>
      <w:r w:rsidR="00734A4E">
        <w:t xml:space="preserve">that of </w:t>
      </w:r>
      <w:proofErr w:type="spellStart"/>
      <w:r w:rsidR="00CD0ACF">
        <w:t>ferroelec</w:t>
      </w:r>
      <w:r w:rsidR="00A36A94">
        <w:t>t</w:t>
      </w:r>
      <w:r w:rsidR="00CD0ACF">
        <w:t>ricity</w:t>
      </w:r>
      <w:proofErr w:type="spellEnd"/>
      <w:r w:rsidR="00CD0ACF">
        <w:t xml:space="preserve"> and ferromagnetism. </w:t>
      </w:r>
      <w:r>
        <w:t xml:space="preserve">Possible strong coupling between them opens </w:t>
      </w:r>
      <w:r w:rsidR="00734A4E">
        <w:t>an avenue toward the technologically desired manipulation of</w:t>
      </w:r>
      <w:r w:rsidR="00A04C44">
        <w:t xml:space="preserve"> </w:t>
      </w:r>
      <w:r w:rsidR="00032A72">
        <w:t xml:space="preserve">the magnetic moments by </w:t>
      </w:r>
      <w:r w:rsidR="00734A4E">
        <w:t xml:space="preserve">an electric </w:t>
      </w:r>
      <w:proofErr w:type="gramStart"/>
      <w:r w:rsidR="00734A4E">
        <w:t>field, that</w:t>
      </w:r>
      <w:proofErr w:type="gramEnd"/>
      <w:r w:rsidR="00734A4E">
        <w:t xml:space="preserve"> could result in a new type of memory devices. However, in</w:t>
      </w:r>
      <w:r>
        <w:t xml:space="preserve"> most of </w:t>
      </w:r>
      <w:r w:rsidR="00A36A94">
        <w:t xml:space="preserve">the </w:t>
      </w:r>
      <w:r w:rsidR="00734A4E">
        <w:t xml:space="preserve">known </w:t>
      </w:r>
      <w:proofErr w:type="spellStart"/>
      <w:r w:rsidR="00734A4E">
        <w:t>multiferroics</w:t>
      </w:r>
      <w:proofErr w:type="spellEnd"/>
      <w:r w:rsidR="00734A4E">
        <w:t xml:space="preserve">, both </w:t>
      </w:r>
      <w:proofErr w:type="spellStart"/>
      <w:r w:rsidR="00734A4E">
        <w:t>ferroic</w:t>
      </w:r>
      <w:proofErr w:type="spellEnd"/>
      <w:r w:rsidR="00734A4E">
        <w:t xml:space="preserve"> orders</w:t>
      </w:r>
      <w:r>
        <w:t xml:space="preserve"> a</w:t>
      </w:r>
      <w:r w:rsidR="00734A4E">
        <w:t>re present only</w:t>
      </w:r>
      <w:r>
        <w:t xml:space="preserve"> at the temperatures far below the a</w:t>
      </w:r>
      <w:r w:rsidR="00032A72">
        <w:t xml:space="preserve">mbient conditions, </w:t>
      </w:r>
      <w:r w:rsidR="00734A4E">
        <w:t xml:space="preserve">making their application in consumer electronics difficult. </w:t>
      </w:r>
      <w:r w:rsidR="00032A72">
        <w:t>Therefore, the s</w:t>
      </w:r>
      <w:r w:rsidR="00734A4E">
        <w:t xml:space="preserve">earch for </w:t>
      </w:r>
      <w:r w:rsidR="00E35080">
        <w:t xml:space="preserve">room temperature </w:t>
      </w:r>
      <w:proofErr w:type="spellStart"/>
      <w:r w:rsidR="00E35080">
        <w:t>multiferroics</w:t>
      </w:r>
      <w:proofErr w:type="spellEnd"/>
      <w:r w:rsidR="00E35080">
        <w:t xml:space="preserve"> </w:t>
      </w:r>
      <w:r w:rsidR="00032A72">
        <w:t xml:space="preserve">was (and still </w:t>
      </w:r>
      <w:r w:rsidR="00E35080">
        <w:t>is</w:t>
      </w:r>
      <w:r w:rsidR="00032A72">
        <w:t>)</w:t>
      </w:r>
      <w:r w:rsidR="00E35080">
        <w:t xml:space="preserve"> the main focus in the field </w:t>
      </w:r>
      <w:r w:rsidR="00105F4B">
        <w:t xml:space="preserve">of physics of </w:t>
      </w:r>
      <w:r w:rsidR="00032A72">
        <w:t>dielectrics</w:t>
      </w:r>
      <w:r w:rsidR="00105F4B">
        <w:t xml:space="preserve"> for the last two decades. </w:t>
      </w:r>
    </w:p>
    <w:p w14:paraId="6507BC50" w14:textId="318482F9" w:rsidR="003E00E6" w:rsidRPr="000815A4" w:rsidRDefault="00701C97" w:rsidP="003E00E6">
      <w:pPr>
        <w:jc w:val="both"/>
      </w:pPr>
      <w:r>
        <w:t xml:space="preserve">Most of the </w:t>
      </w:r>
      <w:r w:rsidR="00C70BE8">
        <w:t xml:space="preserve">known high-temperature </w:t>
      </w:r>
      <w:proofErr w:type="spellStart"/>
      <w:r w:rsidR="00C70BE8">
        <w:t>multiferroics</w:t>
      </w:r>
      <w:proofErr w:type="spellEnd"/>
      <w:r w:rsidR="00C70BE8">
        <w:t xml:space="preserve"> are </w:t>
      </w:r>
      <w:r>
        <w:t xml:space="preserve">either </w:t>
      </w:r>
      <w:r w:rsidR="00C70BE8">
        <w:t xml:space="preserve">rather </w:t>
      </w:r>
      <w:r w:rsidR="00C84F00">
        <w:t>good ferroelectrics with week magnetic ordering</w:t>
      </w:r>
      <w:r w:rsidR="00C70BE8">
        <w:t xml:space="preserve"> or </w:t>
      </w:r>
      <w:r w:rsidR="001104EB">
        <w:t xml:space="preserve">strong </w:t>
      </w:r>
      <w:r w:rsidR="00C84F00">
        <w:t xml:space="preserve">magnets with </w:t>
      </w:r>
      <w:r w:rsidR="00C70BE8">
        <w:t>week polarization.</w:t>
      </w:r>
      <w:r>
        <w:t xml:space="preserve"> One of t</w:t>
      </w:r>
      <w:r w:rsidR="003E00E6">
        <w:t>he most promising material</w:t>
      </w:r>
      <w:r>
        <w:t>s</w:t>
      </w:r>
      <w:r w:rsidR="003E00E6">
        <w:t xml:space="preserve"> with strong ferroelectric properties and magnetic ordering at the room temperature is BiFeO</w:t>
      </w:r>
      <w:r w:rsidR="003E00E6" w:rsidRPr="003E00E6">
        <w:rPr>
          <w:vertAlign w:val="subscript"/>
        </w:rPr>
        <w:t>3</w:t>
      </w:r>
      <w:r w:rsidR="003E00E6">
        <w:t xml:space="preserve">. Unfortunately, this material is </w:t>
      </w:r>
      <w:proofErr w:type="spellStart"/>
      <w:r w:rsidR="003E00E6">
        <w:t>antiferroelectric</w:t>
      </w:r>
      <w:proofErr w:type="spellEnd"/>
      <w:r w:rsidR="003E00E6">
        <w:t xml:space="preserve"> (like most oxides). Moreover, the </w:t>
      </w:r>
      <w:proofErr w:type="spellStart"/>
      <w:r w:rsidR="003E00E6">
        <w:t>magnetoelectric</w:t>
      </w:r>
      <w:proofErr w:type="spellEnd"/>
      <w:r w:rsidR="003E00E6">
        <w:t xml:space="preserve"> coupling is rather small for pra</w:t>
      </w:r>
      <w:r w:rsidR="00C84F00">
        <w:t>c</w:t>
      </w:r>
      <w:r w:rsidR="003E00E6">
        <w:t xml:space="preserve">tical applications due to </w:t>
      </w:r>
      <w:r>
        <w:t xml:space="preserve">the fact that the </w:t>
      </w:r>
      <w:proofErr w:type="spellStart"/>
      <w:r>
        <w:t>ferroelectricity</w:t>
      </w:r>
      <w:proofErr w:type="spellEnd"/>
      <w:r>
        <w:t xml:space="preserve"> and the magnetic order stem from different </w:t>
      </w:r>
      <w:proofErr w:type="spellStart"/>
      <w:r>
        <w:t>cations</w:t>
      </w:r>
      <w:proofErr w:type="spellEnd"/>
      <w:r>
        <w:t>.</w:t>
      </w:r>
    </w:p>
    <w:p w14:paraId="4109D179" w14:textId="0E89C97B" w:rsidR="00F97792" w:rsidRDefault="000815A4" w:rsidP="00C7378A">
      <w:pPr>
        <w:jc w:val="both"/>
      </w:pPr>
      <w:r w:rsidRPr="000815A4">
        <w:t>GaFeO</w:t>
      </w:r>
      <w:r w:rsidR="003E00E6" w:rsidRPr="003E00E6">
        <w:rPr>
          <w:vertAlign w:val="subscript"/>
        </w:rPr>
        <w:t>3</w:t>
      </w:r>
      <w:r w:rsidRPr="000815A4">
        <w:t xml:space="preserve"> (GFO) is </w:t>
      </w:r>
      <w:r w:rsidR="00A021D3">
        <w:t xml:space="preserve">a </w:t>
      </w:r>
      <w:proofErr w:type="spellStart"/>
      <w:proofErr w:type="gramStart"/>
      <w:r w:rsidR="00A021D3">
        <w:t>ferrimagnetic</w:t>
      </w:r>
      <w:proofErr w:type="spellEnd"/>
      <w:r w:rsidR="00A021D3" w:rsidRPr="000815A4">
        <w:t xml:space="preserve"> </w:t>
      </w:r>
      <w:r w:rsidR="00A021D3">
        <w:t xml:space="preserve"> material</w:t>
      </w:r>
      <w:proofErr w:type="gramEnd"/>
      <w:r w:rsidR="00A021D3">
        <w:t xml:space="preserve"> with a </w:t>
      </w:r>
      <w:r w:rsidR="003E00E6">
        <w:t xml:space="preserve">strong </w:t>
      </w:r>
      <w:r w:rsidRPr="000815A4">
        <w:t>ME coupling [1]. It</w:t>
      </w:r>
      <w:r w:rsidR="003E00E6">
        <w:t>s</w:t>
      </w:r>
      <w:r w:rsidR="007A7F87">
        <w:t xml:space="preserve"> polar structure Pna</w:t>
      </w:r>
      <w:r w:rsidRPr="000815A4">
        <w:t>2</w:t>
      </w:r>
      <w:r w:rsidR="003E00E6" w:rsidRPr="003E00E6">
        <w:rPr>
          <w:vertAlign w:val="subscript"/>
        </w:rPr>
        <w:t>1</w:t>
      </w:r>
      <w:r w:rsidRPr="000815A4">
        <w:t xml:space="preserve"> allows </w:t>
      </w:r>
      <w:r w:rsidR="00A021D3">
        <w:t xml:space="preserve">for </w:t>
      </w:r>
      <w:r w:rsidRPr="000815A4">
        <w:t>disorde</w:t>
      </w:r>
      <w:r w:rsidR="00A021D3">
        <w:t>r on the</w:t>
      </w:r>
      <w:r w:rsidR="003E00E6">
        <w:t xml:space="preserve"> </w:t>
      </w:r>
      <w:r w:rsidR="003E00E6" w:rsidRPr="00A021D3">
        <w:rPr>
          <w:i/>
        </w:rPr>
        <w:t>A</w:t>
      </w:r>
      <w:r w:rsidR="00A021D3">
        <w:t xml:space="preserve"> and </w:t>
      </w:r>
      <w:r w:rsidR="00A021D3">
        <w:rPr>
          <w:i/>
        </w:rPr>
        <w:t>B</w:t>
      </w:r>
      <w:r w:rsidR="00A021D3">
        <w:t xml:space="preserve"> </w:t>
      </w:r>
      <w:proofErr w:type="spellStart"/>
      <w:r w:rsidR="00A021D3">
        <w:t>cation</w:t>
      </w:r>
      <w:proofErr w:type="spellEnd"/>
      <w:r w:rsidR="00A021D3">
        <w:t xml:space="preserve"> sites.  An increase</w:t>
      </w:r>
      <w:r w:rsidRPr="000815A4">
        <w:t xml:space="preserve"> </w:t>
      </w:r>
      <w:r w:rsidR="00A021D3">
        <w:t xml:space="preserve">of </w:t>
      </w:r>
      <w:r w:rsidRPr="000815A4">
        <w:t xml:space="preserve">the iron content </w:t>
      </w:r>
      <w:r w:rsidR="003E00E6">
        <w:t xml:space="preserve">lifts </w:t>
      </w:r>
      <w:r w:rsidRPr="000815A4">
        <w:t>its Curie tempe</w:t>
      </w:r>
      <w:r w:rsidR="00775015">
        <w:t xml:space="preserve">rature above </w:t>
      </w:r>
      <w:r w:rsidR="00A021D3">
        <w:t xml:space="preserve">the </w:t>
      </w:r>
      <w:r w:rsidR="00775015">
        <w:t>room temperature [2</w:t>
      </w:r>
      <w:r w:rsidR="00F95F86">
        <w:t xml:space="preserve">]. </w:t>
      </w:r>
      <w:r w:rsidR="00C84F00">
        <w:t>We will present detailed density functional calcul</w:t>
      </w:r>
      <w:r w:rsidR="00A021D3">
        <w:t>ations of the equation of state</w:t>
      </w:r>
      <w:bookmarkStart w:id="0" w:name="_GoBack"/>
      <w:bookmarkEnd w:id="0"/>
      <w:r w:rsidR="00C84F00">
        <w:t xml:space="preserve"> for different phases in pristine GFO, as well as </w:t>
      </w:r>
      <w:r w:rsidR="00A021D3">
        <w:t xml:space="preserve">the </w:t>
      </w:r>
      <w:r w:rsidR="00C84F00">
        <w:t>composition phase diagram in GaFeO</w:t>
      </w:r>
      <w:r w:rsidR="00C84F00" w:rsidRPr="00C84F00">
        <w:rPr>
          <w:vertAlign w:val="subscript"/>
        </w:rPr>
        <w:t>3</w:t>
      </w:r>
      <w:r w:rsidR="00C84F00">
        <w:t>-Fe</w:t>
      </w:r>
      <w:r w:rsidR="00C84F00" w:rsidRPr="00C84F00">
        <w:rPr>
          <w:vertAlign w:val="subscript"/>
        </w:rPr>
        <w:t>2</w:t>
      </w:r>
      <w:r w:rsidR="00C84F00">
        <w:t>O</w:t>
      </w:r>
      <w:r w:rsidR="00C84F00" w:rsidRPr="00C84F00">
        <w:rPr>
          <w:vertAlign w:val="subscript"/>
        </w:rPr>
        <w:t>3</w:t>
      </w:r>
      <w:r w:rsidR="00C84F00">
        <w:t xml:space="preserve"> system. We will discuss the origin of strong </w:t>
      </w:r>
      <w:proofErr w:type="spellStart"/>
      <w:r w:rsidR="00C84F00">
        <w:t>magnetoelectic</w:t>
      </w:r>
      <w:proofErr w:type="spellEnd"/>
      <w:r w:rsidRPr="000815A4">
        <w:t xml:space="preserve"> coupling in GaFe</w:t>
      </w:r>
      <w:r w:rsidR="00CF1C86">
        <w:t>O</w:t>
      </w:r>
      <w:r w:rsidR="00F97792" w:rsidRPr="00F97792">
        <w:rPr>
          <w:vertAlign w:val="subscript"/>
        </w:rPr>
        <w:t>3</w:t>
      </w:r>
      <w:r w:rsidR="00CF1C86">
        <w:t xml:space="preserve"> at the microscopic</w:t>
      </w:r>
      <w:r w:rsidR="00C84F00">
        <w:t xml:space="preserve"> level</w:t>
      </w:r>
      <w:r w:rsidR="007A7F87">
        <w:t xml:space="preserve"> as well as possible mechanisms</w:t>
      </w:r>
      <w:r w:rsidR="00E357B7">
        <w:t xml:space="preserve"> </w:t>
      </w:r>
      <w:r w:rsidR="00FF54C9">
        <w:t>of</w:t>
      </w:r>
      <w:r w:rsidR="00E357B7">
        <w:t xml:space="preserve"> </w:t>
      </w:r>
      <w:r w:rsidR="00775015">
        <w:t xml:space="preserve">recently observed </w:t>
      </w:r>
      <w:r w:rsidR="00E357B7">
        <w:t>ferroelectric switching</w:t>
      </w:r>
      <w:r w:rsidR="00775015">
        <w:t xml:space="preserve"> in Ga</w:t>
      </w:r>
      <w:r w:rsidR="00775015" w:rsidRPr="00775015">
        <w:rPr>
          <w:vertAlign w:val="subscript"/>
        </w:rPr>
        <w:t>0.6</w:t>
      </w:r>
      <w:r w:rsidR="00775015">
        <w:t>Fe</w:t>
      </w:r>
      <w:r w:rsidR="00775015" w:rsidRPr="00775015">
        <w:rPr>
          <w:vertAlign w:val="subscript"/>
        </w:rPr>
        <w:t>1.4</w:t>
      </w:r>
      <w:r w:rsidR="00775015">
        <w:t>O</w:t>
      </w:r>
      <w:r w:rsidR="00775015" w:rsidRPr="00775015">
        <w:rPr>
          <w:vertAlign w:val="subscript"/>
        </w:rPr>
        <w:t>3</w:t>
      </w:r>
      <w:r w:rsidR="00E357B7">
        <w:t xml:space="preserve"> </w:t>
      </w:r>
      <w:r w:rsidR="00AF2E96">
        <w:t>[2</w:t>
      </w:r>
      <w:r w:rsidR="00775015">
        <w:t xml:space="preserve">] and </w:t>
      </w:r>
      <w:r w:rsidR="00775015" w:rsidRPr="00775015">
        <w:rPr>
          <w:rFonts w:ascii="Symbol" w:hAnsi="Symbol"/>
        </w:rPr>
        <w:t></w:t>
      </w:r>
      <w:r w:rsidR="00775015">
        <w:t>-Fe</w:t>
      </w:r>
      <w:r w:rsidR="00775015" w:rsidRPr="00775015">
        <w:rPr>
          <w:vertAlign w:val="subscript"/>
        </w:rPr>
        <w:t>2</w:t>
      </w:r>
      <w:r w:rsidR="00775015">
        <w:t>O</w:t>
      </w:r>
      <w:r w:rsidR="00775015" w:rsidRPr="00775015">
        <w:rPr>
          <w:vertAlign w:val="subscript"/>
        </w:rPr>
        <w:t>3</w:t>
      </w:r>
      <w:r w:rsidR="00AF2E96">
        <w:t xml:space="preserve"> [3</w:t>
      </w:r>
      <w:r w:rsidR="007A7F87">
        <w:t>]</w:t>
      </w:r>
      <w:r w:rsidR="00F95F86">
        <w:t>.</w:t>
      </w:r>
    </w:p>
    <w:p w14:paraId="4E62E3C3" w14:textId="77777777" w:rsidR="00F97792" w:rsidRDefault="00F97792" w:rsidP="00C7378A">
      <w:pPr>
        <w:jc w:val="both"/>
      </w:pPr>
    </w:p>
    <w:p w14:paraId="7DB10648" w14:textId="3B7F1B60" w:rsidR="00905524" w:rsidRDefault="000815A4" w:rsidP="00C7378A">
      <w:pPr>
        <w:jc w:val="both"/>
      </w:pPr>
      <w:r w:rsidRPr="000815A4">
        <w:t>We acknowledge the support by Helmh</w:t>
      </w:r>
      <w:r w:rsidR="00F41C26">
        <w:t xml:space="preserve">oltz Young Investigators Group </w:t>
      </w:r>
      <w:proofErr w:type="spellStart"/>
      <w:r w:rsidRPr="000815A4">
        <w:t>Programme</w:t>
      </w:r>
      <w:proofErr w:type="spellEnd"/>
      <w:r w:rsidRPr="000815A4">
        <w:t xml:space="preserve"> VH-NG-409 and GALIMEO Consortium.</w:t>
      </w:r>
    </w:p>
    <w:p w14:paraId="0B4B0300" w14:textId="77777777" w:rsidR="00905524" w:rsidRDefault="00905524"/>
    <w:p w14:paraId="57BEE0CE" w14:textId="77777777" w:rsidR="00905524" w:rsidRDefault="00905524"/>
    <w:p w14:paraId="48D2A4F9" w14:textId="7C3416F7" w:rsidR="0066730D" w:rsidRPr="00DF57EA" w:rsidRDefault="005414E3" w:rsidP="005414E3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[1]</w:t>
      </w:r>
      <w:r>
        <w:rPr>
          <w:sz w:val="20"/>
          <w:szCs w:val="20"/>
        </w:rPr>
        <w:tab/>
      </w:r>
      <w:r w:rsidR="0066730D" w:rsidRPr="00DF57EA">
        <w:rPr>
          <w:sz w:val="20"/>
          <w:szCs w:val="20"/>
        </w:rPr>
        <w:t xml:space="preserve">G. T. </w:t>
      </w:r>
      <w:proofErr w:type="spellStart"/>
      <w:r w:rsidR="0066730D" w:rsidRPr="00DF57EA">
        <w:rPr>
          <w:sz w:val="20"/>
          <w:szCs w:val="20"/>
        </w:rPr>
        <w:t>Rado</w:t>
      </w:r>
      <w:proofErr w:type="spellEnd"/>
      <w:r w:rsidR="0066730D" w:rsidRPr="00DF57EA">
        <w:rPr>
          <w:sz w:val="20"/>
          <w:szCs w:val="20"/>
        </w:rPr>
        <w:t xml:space="preserve">, </w:t>
      </w:r>
      <w:r w:rsidR="009247D3" w:rsidRPr="00927C6F">
        <w:rPr>
          <w:i/>
          <w:sz w:val="20"/>
          <w:szCs w:val="20"/>
        </w:rPr>
        <w:t xml:space="preserve">Observation and Possible Mechanisms of </w:t>
      </w:r>
      <w:proofErr w:type="spellStart"/>
      <w:r w:rsidR="009247D3" w:rsidRPr="00927C6F">
        <w:rPr>
          <w:i/>
          <w:sz w:val="20"/>
          <w:szCs w:val="20"/>
        </w:rPr>
        <w:t>Magnetoelectric</w:t>
      </w:r>
      <w:proofErr w:type="spellEnd"/>
      <w:r w:rsidR="009247D3" w:rsidRPr="00927C6F">
        <w:rPr>
          <w:i/>
          <w:sz w:val="20"/>
          <w:szCs w:val="20"/>
        </w:rPr>
        <w:t xml:space="preserve"> Effects in a </w:t>
      </w:r>
      <w:proofErr w:type="spellStart"/>
      <w:r w:rsidR="009247D3" w:rsidRPr="00927C6F">
        <w:rPr>
          <w:i/>
          <w:sz w:val="20"/>
          <w:szCs w:val="20"/>
        </w:rPr>
        <w:t>Ferromagnet</w:t>
      </w:r>
      <w:proofErr w:type="spellEnd"/>
      <w:r w:rsidR="009247D3" w:rsidRPr="00927C6F">
        <w:rPr>
          <w:i/>
          <w:sz w:val="20"/>
          <w:szCs w:val="20"/>
        </w:rPr>
        <w:t>.</w:t>
      </w:r>
      <w:r w:rsidR="0066730D" w:rsidRPr="00DF57EA">
        <w:rPr>
          <w:sz w:val="20"/>
          <w:szCs w:val="20"/>
        </w:rPr>
        <w:t xml:space="preserve"> Phys. Rev. </w:t>
      </w:r>
      <w:proofErr w:type="spellStart"/>
      <w:r w:rsidR="0066730D" w:rsidRPr="00DF57EA">
        <w:rPr>
          <w:sz w:val="20"/>
          <w:szCs w:val="20"/>
        </w:rPr>
        <w:t>Lett</w:t>
      </w:r>
      <w:proofErr w:type="spellEnd"/>
      <w:r w:rsidR="0066730D" w:rsidRPr="00DF57EA">
        <w:rPr>
          <w:sz w:val="20"/>
          <w:szCs w:val="20"/>
        </w:rPr>
        <w:t>.</w:t>
      </w:r>
      <w:r w:rsidR="0066730D" w:rsidRPr="00927C6F">
        <w:rPr>
          <w:b/>
          <w:sz w:val="20"/>
          <w:szCs w:val="20"/>
        </w:rPr>
        <w:t xml:space="preserve"> </w:t>
      </w:r>
      <w:proofErr w:type="gramStart"/>
      <w:r w:rsidR="0066730D" w:rsidRPr="00927C6F">
        <w:rPr>
          <w:b/>
          <w:sz w:val="20"/>
          <w:szCs w:val="20"/>
        </w:rPr>
        <w:t>13</w:t>
      </w:r>
      <w:r w:rsidR="0066730D" w:rsidRPr="00DF57EA">
        <w:rPr>
          <w:sz w:val="20"/>
          <w:szCs w:val="20"/>
        </w:rPr>
        <w:t>, 335 (1964).</w:t>
      </w:r>
      <w:proofErr w:type="gramEnd"/>
    </w:p>
    <w:p w14:paraId="5050572D" w14:textId="7A05AEEB" w:rsidR="006362C6" w:rsidRPr="00DF57EA" w:rsidRDefault="006362C6" w:rsidP="005414E3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DF57EA">
        <w:rPr>
          <w:sz w:val="20"/>
          <w:szCs w:val="20"/>
        </w:rPr>
        <w:t>[</w:t>
      </w:r>
      <w:r w:rsidR="00AF2E96" w:rsidRPr="00DF57EA">
        <w:rPr>
          <w:sz w:val="20"/>
          <w:szCs w:val="20"/>
        </w:rPr>
        <w:t>2</w:t>
      </w:r>
      <w:r w:rsidR="005414E3">
        <w:rPr>
          <w:sz w:val="20"/>
          <w:szCs w:val="20"/>
        </w:rPr>
        <w:t>]</w:t>
      </w:r>
      <w:r w:rsidR="005414E3">
        <w:rPr>
          <w:sz w:val="20"/>
          <w:szCs w:val="20"/>
        </w:rPr>
        <w:tab/>
      </w:r>
      <w:r w:rsidRPr="00DF57EA">
        <w:rPr>
          <w:sz w:val="20"/>
          <w:szCs w:val="20"/>
        </w:rPr>
        <w:t xml:space="preserve">A. </w:t>
      </w:r>
      <w:proofErr w:type="spellStart"/>
      <w:r w:rsidRPr="00DF57EA">
        <w:rPr>
          <w:sz w:val="20"/>
          <w:szCs w:val="20"/>
        </w:rPr>
        <w:t>Thomasson</w:t>
      </w:r>
      <w:proofErr w:type="spellEnd"/>
      <w:r w:rsidRPr="00DF57EA">
        <w:rPr>
          <w:sz w:val="20"/>
          <w:szCs w:val="20"/>
        </w:rPr>
        <w:t xml:space="preserve">, S. </w:t>
      </w:r>
      <w:proofErr w:type="spellStart"/>
      <w:r w:rsidRPr="00DF57EA">
        <w:rPr>
          <w:sz w:val="20"/>
          <w:szCs w:val="20"/>
        </w:rPr>
        <w:t>Cherifi</w:t>
      </w:r>
      <w:proofErr w:type="spellEnd"/>
      <w:r w:rsidRPr="00DF57EA">
        <w:rPr>
          <w:sz w:val="20"/>
          <w:szCs w:val="20"/>
        </w:rPr>
        <w:t xml:space="preserve">, C. </w:t>
      </w:r>
      <w:proofErr w:type="spellStart"/>
      <w:r w:rsidRPr="00DF57EA">
        <w:rPr>
          <w:sz w:val="20"/>
          <w:szCs w:val="20"/>
        </w:rPr>
        <w:t>Lefevre</w:t>
      </w:r>
      <w:proofErr w:type="spellEnd"/>
      <w:r w:rsidRPr="00DF57EA">
        <w:rPr>
          <w:sz w:val="20"/>
          <w:szCs w:val="20"/>
        </w:rPr>
        <w:t xml:space="preserve">, F. </w:t>
      </w:r>
      <w:proofErr w:type="spellStart"/>
      <w:r w:rsidRPr="00DF57EA">
        <w:rPr>
          <w:sz w:val="20"/>
          <w:szCs w:val="20"/>
        </w:rPr>
        <w:t>Roulland</w:t>
      </w:r>
      <w:proofErr w:type="spellEnd"/>
      <w:r w:rsidRPr="00DF57EA">
        <w:rPr>
          <w:sz w:val="20"/>
          <w:szCs w:val="20"/>
        </w:rPr>
        <w:t xml:space="preserve">, B. Gautier, D. </w:t>
      </w:r>
      <w:proofErr w:type="spellStart"/>
      <w:r w:rsidRPr="00DF57EA">
        <w:rPr>
          <w:sz w:val="20"/>
          <w:szCs w:val="20"/>
        </w:rPr>
        <w:t>Albertini</w:t>
      </w:r>
      <w:proofErr w:type="spellEnd"/>
      <w:r w:rsidRPr="00DF57EA">
        <w:rPr>
          <w:sz w:val="20"/>
          <w:szCs w:val="20"/>
        </w:rPr>
        <w:t xml:space="preserve">, C. </w:t>
      </w:r>
      <w:proofErr w:type="spellStart"/>
      <w:r w:rsidRPr="00DF57EA">
        <w:rPr>
          <w:sz w:val="20"/>
          <w:szCs w:val="20"/>
        </w:rPr>
        <w:t>Meny</w:t>
      </w:r>
      <w:proofErr w:type="spellEnd"/>
      <w:r w:rsidRPr="00DF57EA">
        <w:rPr>
          <w:sz w:val="20"/>
          <w:szCs w:val="20"/>
        </w:rPr>
        <w:t xml:space="preserve"> and N. </w:t>
      </w:r>
      <w:proofErr w:type="spellStart"/>
      <w:r w:rsidRPr="00DF57EA">
        <w:rPr>
          <w:sz w:val="20"/>
          <w:szCs w:val="20"/>
        </w:rPr>
        <w:t>Viart</w:t>
      </w:r>
      <w:proofErr w:type="spellEnd"/>
      <w:r w:rsidRPr="00DF57EA">
        <w:rPr>
          <w:sz w:val="20"/>
          <w:szCs w:val="20"/>
        </w:rPr>
        <w:t xml:space="preserve">, </w:t>
      </w:r>
      <w:r w:rsidRPr="00927C6F">
        <w:rPr>
          <w:bCs/>
          <w:i/>
          <w:sz w:val="20"/>
          <w:szCs w:val="20"/>
        </w:rPr>
        <w:t xml:space="preserve">Room </w:t>
      </w:r>
      <w:r w:rsidRPr="00927C6F">
        <w:rPr>
          <w:i/>
          <w:sz w:val="20"/>
          <w:szCs w:val="20"/>
        </w:rPr>
        <w:t>temperature</w:t>
      </w:r>
      <w:r w:rsidRPr="00927C6F">
        <w:rPr>
          <w:bCs/>
          <w:i/>
          <w:sz w:val="20"/>
          <w:szCs w:val="20"/>
        </w:rPr>
        <w:t xml:space="preserve"> </w:t>
      </w:r>
      <w:proofErr w:type="spellStart"/>
      <w:r w:rsidRPr="00927C6F">
        <w:rPr>
          <w:bCs/>
          <w:i/>
          <w:sz w:val="20"/>
          <w:szCs w:val="20"/>
        </w:rPr>
        <w:t>multiferroicity</w:t>
      </w:r>
      <w:proofErr w:type="spellEnd"/>
      <w:r w:rsidRPr="00927C6F">
        <w:rPr>
          <w:bCs/>
          <w:i/>
          <w:sz w:val="20"/>
          <w:szCs w:val="20"/>
        </w:rPr>
        <w:t xml:space="preserve"> in Ga</w:t>
      </w:r>
      <w:r w:rsidRPr="00927C6F">
        <w:rPr>
          <w:bCs/>
          <w:i/>
          <w:sz w:val="20"/>
          <w:szCs w:val="20"/>
          <w:vertAlign w:val="subscript"/>
        </w:rPr>
        <w:t>0.6</w:t>
      </w:r>
      <w:r w:rsidRPr="00927C6F">
        <w:rPr>
          <w:bCs/>
          <w:i/>
          <w:sz w:val="20"/>
          <w:szCs w:val="20"/>
        </w:rPr>
        <w:t>Fe</w:t>
      </w:r>
      <w:r w:rsidRPr="00927C6F">
        <w:rPr>
          <w:bCs/>
          <w:i/>
          <w:sz w:val="20"/>
          <w:szCs w:val="20"/>
          <w:vertAlign w:val="subscript"/>
        </w:rPr>
        <w:t>1.4</w:t>
      </w:r>
      <w:r w:rsidRPr="00927C6F">
        <w:rPr>
          <w:bCs/>
          <w:i/>
          <w:sz w:val="20"/>
          <w:szCs w:val="20"/>
        </w:rPr>
        <w:t>O</w:t>
      </w:r>
      <w:r w:rsidRPr="00927C6F">
        <w:rPr>
          <w:bCs/>
          <w:i/>
          <w:sz w:val="20"/>
          <w:szCs w:val="20"/>
          <w:vertAlign w:val="subscript"/>
        </w:rPr>
        <w:t>3</w:t>
      </w:r>
      <w:proofErr w:type="gramStart"/>
      <w:r w:rsidRPr="00927C6F">
        <w:rPr>
          <w:bCs/>
          <w:i/>
          <w:sz w:val="20"/>
          <w:szCs w:val="20"/>
        </w:rPr>
        <w:t>:Mg</w:t>
      </w:r>
      <w:proofErr w:type="gramEnd"/>
      <w:r w:rsidRPr="00927C6F">
        <w:rPr>
          <w:bCs/>
          <w:i/>
          <w:sz w:val="20"/>
          <w:szCs w:val="20"/>
        </w:rPr>
        <w:t xml:space="preserve"> thin films</w:t>
      </w:r>
      <w:r w:rsidR="00927C6F">
        <w:rPr>
          <w:b/>
          <w:bCs/>
          <w:sz w:val="20"/>
          <w:szCs w:val="20"/>
        </w:rPr>
        <w:t>,</w:t>
      </w:r>
      <w:r w:rsidRPr="00DF57EA">
        <w:rPr>
          <w:sz w:val="20"/>
          <w:szCs w:val="20"/>
        </w:rPr>
        <w:t xml:space="preserve"> J. Appl. Phys. </w:t>
      </w:r>
      <w:r w:rsidRPr="00DF57EA">
        <w:rPr>
          <w:b/>
          <w:bCs/>
          <w:sz w:val="20"/>
          <w:szCs w:val="20"/>
        </w:rPr>
        <w:t>113</w:t>
      </w:r>
      <w:r w:rsidRPr="00DF57EA">
        <w:rPr>
          <w:sz w:val="20"/>
          <w:szCs w:val="20"/>
        </w:rPr>
        <w:t>, 214101 (2013)</w:t>
      </w:r>
      <w:r w:rsidR="00927C6F">
        <w:rPr>
          <w:sz w:val="20"/>
          <w:szCs w:val="20"/>
        </w:rPr>
        <w:t>.</w:t>
      </w:r>
    </w:p>
    <w:p w14:paraId="4D2C4393" w14:textId="7B15F291" w:rsidR="00D4570E" w:rsidRPr="00DF57EA" w:rsidRDefault="00AF2E96" w:rsidP="005414E3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DF57EA">
        <w:rPr>
          <w:sz w:val="20"/>
          <w:szCs w:val="20"/>
        </w:rPr>
        <w:t>[3</w:t>
      </w:r>
      <w:r w:rsidR="005414E3">
        <w:rPr>
          <w:sz w:val="20"/>
          <w:szCs w:val="20"/>
        </w:rPr>
        <w:t>]</w:t>
      </w:r>
      <w:r w:rsidR="005414E3">
        <w:rPr>
          <w:sz w:val="20"/>
          <w:szCs w:val="20"/>
        </w:rPr>
        <w:tab/>
      </w:r>
      <w:r w:rsidR="004F7683">
        <w:rPr>
          <w:sz w:val="20"/>
          <w:szCs w:val="20"/>
        </w:rPr>
        <w:t xml:space="preserve">M. </w:t>
      </w:r>
      <w:proofErr w:type="spellStart"/>
      <w:r w:rsidR="006362C6" w:rsidRPr="00DF57EA">
        <w:rPr>
          <w:sz w:val="20"/>
          <w:szCs w:val="20"/>
        </w:rPr>
        <w:t>Gich</w:t>
      </w:r>
      <w:proofErr w:type="spellEnd"/>
      <w:r w:rsidR="006362C6" w:rsidRPr="00DF57EA">
        <w:rPr>
          <w:sz w:val="20"/>
          <w:szCs w:val="20"/>
        </w:rPr>
        <w:t xml:space="preserve">, </w:t>
      </w:r>
      <w:r w:rsidR="004F7683">
        <w:rPr>
          <w:sz w:val="20"/>
          <w:szCs w:val="20"/>
        </w:rPr>
        <w:t xml:space="preserve">I. </w:t>
      </w:r>
      <w:proofErr w:type="spellStart"/>
      <w:r w:rsidR="006362C6" w:rsidRPr="00DF57EA">
        <w:rPr>
          <w:sz w:val="20"/>
          <w:szCs w:val="20"/>
        </w:rPr>
        <w:t>Fina</w:t>
      </w:r>
      <w:proofErr w:type="spellEnd"/>
      <w:r w:rsidR="006362C6" w:rsidRPr="00DF57EA">
        <w:rPr>
          <w:sz w:val="20"/>
          <w:szCs w:val="20"/>
        </w:rPr>
        <w:t xml:space="preserve">, </w:t>
      </w:r>
      <w:r w:rsidR="004F7683">
        <w:rPr>
          <w:sz w:val="20"/>
          <w:szCs w:val="20"/>
        </w:rPr>
        <w:t xml:space="preserve">A. </w:t>
      </w:r>
      <w:proofErr w:type="spellStart"/>
      <w:r w:rsidR="004F7683">
        <w:rPr>
          <w:sz w:val="20"/>
          <w:szCs w:val="20"/>
        </w:rPr>
        <w:t>Morelli</w:t>
      </w:r>
      <w:proofErr w:type="spellEnd"/>
      <w:r w:rsidR="004F7683">
        <w:rPr>
          <w:sz w:val="20"/>
          <w:szCs w:val="20"/>
        </w:rPr>
        <w:t xml:space="preserve">, F. </w:t>
      </w:r>
      <w:r w:rsidR="006362C6" w:rsidRPr="00DF57EA">
        <w:rPr>
          <w:sz w:val="20"/>
          <w:szCs w:val="20"/>
        </w:rPr>
        <w:t xml:space="preserve">Sánchez, </w:t>
      </w:r>
      <w:r w:rsidR="004F7683">
        <w:rPr>
          <w:sz w:val="20"/>
          <w:szCs w:val="20"/>
        </w:rPr>
        <w:t xml:space="preserve">M. </w:t>
      </w:r>
      <w:proofErr w:type="spellStart"/>
      <w:r w:rsidR="006362C6" w:rsidRPr="00DF57EA">
        <w:rPr>
          <w:sz w:val="20"/>
          <w:szCs w:val="20"/>
        </w:rPr>
        <w:t>Alexe</w:t>
      </w:r>
      <w:proofErr w:type="spellEnd"/>
      <w:r w:rsidR="006362C6" w:rsidRPr="00DF57EA">
        <w:rPr>
          <w:sz w:val="20"/>
          <w:szCs w:val="20"/>
        </w:rPr>
        <w:t xml:space="preserve">, </w:t>
      </w:r>
      <w:r w:rsidR="004F7683">
        <w:rPr>
          <w:sz w:val="20"/>
          <w:szCs w:val="20"/>
        </w:rPr>
        <w:t xml:space="preserve">J. </w:t>
      </w:r>
      <w:proofErr w:type="spellStart"/>
      <w:r w:rsidR="006362C6" w:rsidRPr="00DF57EA">
        <w:rPr>
          <w:sz w:val="20"/>
          <w:szCs w:val="20"/>
        </w:rPr>
        <w:t>Gàzquez</w:t>
      </w:r>
      <w:proofErr w:type="spellEnd"/>
      <w:r w:rsidR="006362C6" w:rsidRPr="00DF57EA">
        <w:rPr>
          <w:sz w:val="20"/>
          <w:szCs w:val="20"/>
        </w:rPr>
        <w:t xml:space="preserve">, </w:t>
      </w:r>
      <w:r w:rsidR="004F7683">
        <w:rPr>
          <w:sz w:val="20"/>
          <w:szCs w:val="20"/>
        </w:rPr>
        <w:t xml:space="preserve">J. </w:t>
      </w:r>
      <w:proofErr w:type="spellStart"/>
      <w:r w:rsidR="004F7683">
        <w:rPr>
          <w:sz w:val="20"/>
          <w:szCs w:val="20"/>
        </w:rPr>
        <w:t>Fontcuberta</w:t>
      </w:r>
      <w:proofErr w:type="spellEnd"/>
      <w:r w:rsidR="006362C6" w:rsidRPr="00DF57EA">
        <w:rPr>
          <w:sz w:val="20"/>
          <w:szCs w:val="20"/>
        </w:rPr>
        <w:t xml:space="preserve"> and </w:t>
      </w:r>
      <w:r w:rsidR="004F7683">
        <w:rPr>
          <w:sz w:val="20"/>
          <w:szCs w:val="20"/>
        </w:rPr>
        <w:t xml:space="preserve">A. </w:t>
      </w:r>
      <w:proofErr w:type="spellStart"/>
      <w:r w:rsidR="006362C6" w:rsidRPr="00DF57EA">
        <w:rPr>
          <w:sz w:val="20"/>
          <w:szCs w:val="20"/>
        </w:rPr>
        <w:t>Roig</w:t>
      </w:r>
      <w:proofErr w:type="spellEnd"/>
      <w:r w:rsidR="006362C6" w:rsidRPr="00DF57EA">
        <w:rPr>
          <w:sz w:val="20"/>
          <w:szCs w:val="20"/>
        </w:rPr>
        <w:t xml:space="preserve">, </w:t>
      </w:r>
      <w:r w:rsidR="006362C6" w:rsidRPr="00927C6F">
        <w:rPr>
          <w:i/>
          <w:sz w:val="20"/>
          <w:szCs w:val="20"/>
        </w:rPr>
        <w:t>Multiferroic Iron Oxide Thin Films at Room Temperature</w:t>
      </w:r>
      <w:r w:rsidR="00927C6F">
        <w:rPr>
          <w:sz w:val="20"/>
          <w:szCs w:val="20"/>
        </w:rPr>
        <w:t>,</w:t>
      </w:r>
      <w:r w:rsidR="006362C6" w:rsidRPr="00DF57EA">
        <w:rPr>
          <w:sz w:val="20"/>
          <w:szCs w:val="20"/>
        </w:rPr>
        <w:t xml:space="preserve"> Adv. Mater</w:t>
      </w:r>
      <w:proofErr w:type="gramStart"/>
      <w:r w:rsidR="006362C6" w:rsidRPr="00DF57EA">
        <w:rPr>
          <w:sz w:val="20"/>
          <w:szCs w:val="20"/>
        </w:rPr>
        <w:t>.,</w:t>
      </w:r>
      <w:proofErr w:type="gramEnd"/>
      <w:r w:rsidR="006362C6" w:rsidRPr="00DF57EA">
        <w:rPr>
          <w:sz w:val="20"/>
          <w:szCs w:val="20"/>
        </w:rPr>
        <w:t xml:space="preserve"> </w:t>
      </w:r>
      <w:r w:rsidR="006362C6" w:rsidRPr="00DF57EA">
        <w:rPr>
          <w:b/>
          <w:sz w:val="20"/>
          <w:szCs w:val="20"/>
        </w:rPr>
        <w:t>26</w:t>
      </w:r>
      <w:r w:rsidR="00927C6F">
        <w:rPr>
          <w:sz w:val="20"/>
          <w:szCs w:val="20"/>
        </w:rPr>
        <w:t>,</w:t>
      </w:r>
      <w:r w:rsidR="006362C6" w:rsidRPr="00DF57EA">
        <w:rPr>
          <w:sz w:val="20"/>
          <w:szCs w:val="20"/>
        </w:rPr>
        <w:t xml:space="preserve"> 4645 (2014)</w:t>
      </w:r>
      <w:r w:rsidR="00927C6F">
        <w:rPr>
          <w:sz w:val="20"/>
          <w:szCs w:val="20"/>
        </w:rPr>
        <w:t>.</w:t>
      </w:r>
    </w:p>
    <w:sectPr w:rsidR="00D4570E" w:rsidRPr="00DF57EA" w:rsidSect="00064A7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24"/>
    <w:rsid w:val="00032A72"/>
    <w:rsid w:val="00064A74"/>
    <w:rsid w:val="000815A4"/>
    <w:rsid w:val="00105F4B"/>
    <w:rsid w:val="001104EB"/>
    <w:rsid w:val="003E00E6"/>
    <w:rsid w:val="00446A15"/>
    <w:rsid w:val="004F7683"/>
    <w:rsid w:val="005414E3"/>
    <w:rsid w:val="006362C6"/>
    <w:rsid w:val="0066730D"/>
    <w:rsid w:val="00675049"/>
    <w:rsid w:val="00701C97"/>
    <w:rsid w:val="00734A4E"/>
    <w:rsid w:val="00775015"/>
    <w:rsid w:val="007A7F87"/>
    <w:rsid w:val="00905524"/>
    <w:rsid w:val="009247D3"/>
    <w:rsid w:val="00927C6F"/>
    <w:rsid w:val="009C4172"/>
    <w:rsid w:val="00A021D3"/>
    <w:rsid w:val="00A04C44"/>
    <w:rsid w:val="00A2254B"/>
    <w:rsid w:val="00A36A94"/>
    <w:rsid w:val="00AF2E96"/>
    <w:rsid w:val="00B55131"/>
    <w:rsid w:val="00C70BE8"/>
    <w:rsid w:val="00C7378A"/>
    <w:rsid w:val="00C84F00"/>
    <w:rsid w:val="00CD0ACF"/>
    <w:rsid w:val="00CF1C86"/>
    <w:rsid w:val="00D4570E"/>
    <w:rsid w:val="00DF57EA"/>
    <w:rsid w:val="00E35080"/>
    <w:rsid w:val="00E357B7"/>
    <w:rsid w:val="00F41C26"/>
    <w:rsid w:val="00F95F86"/>
    <w:rsid w:val="00F97792"/>
    <w:rsid w:val="00FF4BCB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ADC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5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2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2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57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5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2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2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57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419</Words>
  <Characters>2391</Characters>
  <Application>Microsoft Macintosh Word</Application>
  <DocSecurity>0</DocSecurity>
  <Lines>19</Lines>
  <Paragraphs>5</Paragraphs>
  <ScaleCrop>false</ScaleCrop>
  <Company>Forschungszentrum Julich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Rushchanskii Konstantin</dc:creator>
  <cp:keywords/>
  <dc:description/>
  <cp:lastModifiedBy>Marjana Lezaic</cp:lastModifiedBy>
  <cp:revision>3</cp:revision>
  <dcterms:created xsi:type="dcterms:W3CDTF">2015-10-06T08:54:00Z</dcterms:created>
  <dcterms:modified xsi:type="dcterms:W3CDTF">2015-10-06T10:15:00Z</dcterms:modified>
</cp:coreProperties>
</file>